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A293" w14:textId="66FF7F99" w:rsidR="009245B8" w:rsidRDefault="009245B8" w:rsidP="009245B8">
      <w:pPr>
        <w:pStyle w:val="Heading1"/>
        <w:spacing w:before="0"/>
        <w:jc w:val="center"/>
      </w:pPr>
      <w:r>
        <w:t>COURSE CONTENTS</w:t>
      </w:r>
    </w:p>
    <w:p w14:paraId="1350BAF7" w14:textId="77777777" w:rsidR="009245B8" w:rsidRDefault="009245B8" w:rsidP="00F06DDC">
      <w:pPr>
        <w:pStyle w:val="Heading1"/>
        <w:spacing w:before="0"/>
        <w:ind w:firstLine="426"/>
      </w:pPr>
    </w:p>
    <w:p w14:paraId="367EEBDE" w14:textId="77487439" w:rsidR="00EE26F3" w:rsidRDefault="00930B88" w:rsidP="00F06DDC">
      <w:pPr>
        <w:pStyle w:val="Heading1"/>
        <w:spacing w:before="0"/>
        <w:ind w:firstLine="426"/>
      </w:pPr>
      <w:r>
        <w:t xml:space="preserve">Introduction </w:t>
      </w:r>
      <w:r w:rsidR="00381052">
        <w:t>Presentation</w:t>
      </w:r>
    </w:p>
    <w:p w14:paraId="237A4D1B" w14:textId="77777777" w:rsidR="00EE26F3" w:rsidRDefault="00EE26F3" w:rsidP="00F06DDC">
      <w:pPr>
        <w:spacing w:after="0"/>
        <w:ind w:firstLine="426"/>
      </w:pPr>
    </w:p>
    <w:p w14:paraId="6840A638" w14:textId="6295E5A3" w:rsidR="005B6811" w:rsidRDefault="00194E0E" w:rsidP="00F06DDC">
      <w:pPr>
        <w:spacing w:after="0"/>
        <w:ind w:firstLine="426"/>
      </w:pPr>
      <w:r>
        <w:t>Introduction to Cyber Security Awareness</w:t>
      </w:r>
      <w:r w:rsidR="000C7695">
        <w:t xml:space="preserve"> (Time</w:t>
      </w:r>
      <w:r w:rsidR="000123C2">
        <w:t>= 20 minutes)</w:t>
      </w:r>
    </w:p>
    <w:p w14:paraId="0DDBCFDE" w14:textId="77777777" w:rsidR="005B6811" w:rsidRDefault="005B6811" w:rsidP="00F06DDC">
      <w:pPr>
        <w:spacing w:after="0"/>
        <w:ind w:firstLine="426"/>
      </w:pPr>
    </w:p>
    <w:p w14:paraId="75227042" w14:textId="3B7B44AA" w:rsidR="00934BD2" w:rsidRDefault="00934BD2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What is Cyber Crime?</w:t>
      </w:r>
    </w:p>
    <w:p w14:paraId="18472CD4" w14:textId="4F49C2A8" w:rsidR="00BE47E9" w:rsidRDefault="005B6811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W</w:t>
      </w:r>
      <w:r w:rsidR="00930B88">
        <w:t xml:space="preserve">hat is </w:t>
      </w:r>
      <w:r w:rsidR="0025364D">
        <w:t xml:space="preserve">Cyber </w:t>
      </w:r>
      <w:r w:rsidR="00934BD2">
        <w:t>S</w:t>
      </w:r>
      <w:r w:rsidR="00BF0629">
        <w:t>ecurity</w:t>
      </w:r>
      <w:r w:rsidR="00565E5C">
        <w:t xml:space="preserve"> and </w:t>
      </w:r>
      <w:r w:rsidR="00EE26F3">
        <w:t>why</w:t>
      </w:r>
      <w:r w:rsidR="00930B88">
        <w:t xml:space="preserve"> it is Important</w:t>
      </w:r>
      <w:r>
        <w:t>?</w:t>
      </w:r>
    </w:p>
    <w:p w14:paraId="07F86376" w14:textId="5BBD95C6" w:rsidR="00BE47E9" w:rsidRDefault="00F22F94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 xml:space="preserve">What is a </w:t>
      </w:r>
      <w:r w:rsidR="00BE47E9">
        <w:t>Threat</w:t>
      </w:r>
      <w:r>
        <w:t xml:space="preserve">? </w:t>
      </w:r>
    </w:p>
    <w:p w14:paraId="10C11E3C" w14:textId="3CDEECAE" w:rsidR="005B6811" w:rsidRDefault="00F22F94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 xml:space="preserve">What is a </w:t>
      </w:r>
      <w:r w:rsidR="002E51A0">
        <w:t>V</w:t>
      </w:r>
      <w:r>
        <w:t>ulnerability?</w:t>
      </w:r>
    </w:p>
    <w:p w14:paraId="17FD820A" w14:textId="3A83B0F0" w:rsidR="00F22F94" w:rsidRDefault="002E51A0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W</w:t>
      </w:r>
      <w:r w:rsidR="00565E5C">
        <w:t>h</w:t>
      </w:r>
      <w:r>
        <w:t xml:space="preserve">at is a </w:t>
      </w:r>
      <w:r w:rsidR="00565E5C">
        <w:t xml:space="preserve">Cyber </w:t>
      </w:r>
      <w:r w:rsidR="00F22F94">
        <w:t>Risk</w:t>
      </w:r>
      <w:r>
        <w:t>?</w:t>
      </w:r>
    </w:p>
    <w:p w14:paraId="7F9128B5" w14:textId="3709B385" w:rsidR="003F0399" w:rsidRDefault="003F0399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Cyber Security Laws</w:t>
      </w:r>
    </w:p>
    <w:p w14:paraId="3E7BD9B5" w14:textId="47F01F1B" w:rsidR="003F0399" w:rsidRDefault="003F0399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Module Recap</w:t>
      </w:r>
    </w:p>
    <w:p w14:paraId="425CF851" w14:textId="2083E75E" w:rsidR="002577D5" w:rsidRDefault="002577D5" w:rsidP="00F06DDC">
      <w:pPr>
        <w:spacing w:after="0"/>
        <w:ind w:firstLine="426"/>
      </w:pPr>
    </w:p>
    <w:p w14:paraId="7F4FB871" w14:textId="4B3A32EA" w:rsidR="002577D5" w:rsidRDefault="001D34F1" w:rsidP="00F06DDC">
      <w:pPr>
        <w:spacing w:after="0"/>
        <w:ind w:firstLine="426"/>
      </w:pPr>
      <w:r>
        <w:t>Main t</w:t>
      </w:r>
      <w:r w:rsidR="002577D5">
        <w:t xml:space="preserve">opics covered in course </w:t>
      </w:r>
    </w:p>
    <w:p w14:paraId="0E839AEF" w14:textId="69DB6D28" w:rsidR="005F3FA3" w:rsidRDefault="005F3FA3" w:rsidP="00F06DDC">
      <w:pPr>
        <w:spacing w:after="0"/>
        <w:ind w:firstLine="426"/>
      </w:pPr>
    </w:p>
    <w:p w14:paraId="305FD1AC" w14:textId="0068BE66" w:rsidR="005F3FA3" w:rsidRDefault="005F3FA3" w:rsidP="00F06DDC">
      <w:pPr>
        <w:pStyle w:val="Heading1"/>
        <w:spacing w:before="0"/>
        <w:ind w:firstLine="426"/>
      </w:pPr>
      <w:r>
        <w:t xml:space="preserve">Module </w:t>
      </w:r>
      <w:r w:rsidR="00E34D3D">
        <w:t xml:space="preserve">1 </w:t>
      </w:r>
      <w:r>
        <w:t xml:space="preserve"> </w:t>
      </w:r>
    </w:p>
    <w:p w14:paraId="66FB7A5D" w14:textId="77777777" w:rsidR="005F3FA3" w:rsidRDefault="005F3FA3" w:rsidP="00F06DDC">
      <w:pPr>
        <w:spacing w:after="0"/>
        <w:ind w:firstLine="426"/>
      </w:pPr>
    </w:p>
    <w:p w14:paraId="58923B8B" w14:textId="7AD58416" w:rsidR="005F3FA3" w:rsidRDefault="005F3FA3" w:rsidP="00F06DDC">
      <w:pPr>
        <w:spacing w:after="0"/>
        <w:ind w:firstLine="426"/>
      </w:pPr>
      <w:r>
        <w:t xml:space="preserve">Email &amp; Internet </w:t>
      </w:r>
      <w:r w:rsidR="00E34D3D">
        <w:t>Security (</w:t>
      </w:r>
      <w:r>
        <w:t xml:space="preserve">Time= </w:t>
      </w:r>
      <w:r w:rsidR="00D748F8">
        <w:t>20</w:t>
      </w:r>
      <w:r>
        <w:t xml:space="preserve"> Minutes)</w:t>
      </w:r>
    </w:p>
    <w:p w14:paraId="7D0323B3" w14:textId="77777777" w:rsidR="005F3FA3" w:rsidRDefault="005F3FA3" w:rsidP="00F06DDC">
      <w:pPr>
        <w:spacing w:after="0"/>
        <w:ind w:firstLine="426"/>
      </w:pPr>
    </w:p>
    <w:p w14:paraId="114D32CB" w14:textId="79B29AEA" w:rsidR="00843B4C" w:rsidRDefault="00BC0EAF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 xml:space="preserve"> </w:t>
      </w:r>
      <w:r w:rsidR="00D44F22">
        <w:t>Social Engineering</w:t>
      </w:r>
      <w:r w:rsidR="00F46125">
        <w:t xml:space="preserve"> </w:t>
      </w:r>
    </w:p>
    <w:p w14:paraId="0B5C0FB6" w14:textId="77777777" w:rsidR="00843B4C" w:rsidRDefault="00843B4C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2A831AF8" w14:textId="3ECAF66A" w:rsidR="00D44F22" w:rsidRDefault="00F46125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</w:p>
    <w:p w14:paraId="02AE5412" w14:textId="4A134609" w:rsidR="00D44F22" w:rsidRDefault="00D44F22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 xml:space="preserve">Phishing Attacks </w:t>
      </w:r>
      <w:r w:rsidR="00792272">
        <w:t>&amp;</w:t>
      </w:r>
      <w:r w:rsidR="00063B43">
        <w:t xml:space="preserve"> Spam</w:t>
      </w:r>
      <w:r w:rsidR="00F46125">
        <w:t xml:space="preserve"> </w:t>
      </w:r>
    </w:p>
    <w:p w14:paraId="2A340C0D" w14:textId="77777777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1DD908D1" w14:textId="4A17BCCD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  <w:r w:rsidR="00C30575">
        <w:t xml:space="preserve">(includes 2 handouts </w:t>
      </w:r>
      <w:r w:rsidR="00832862">
        <w:t>email + texting)</w:t>
      </w:r>
    </w:p>
    <w:p w14:paraId="3A2F9610" w14:textId="7DD38C98" w:rsidR="00121BB4" w:rsidRDefault="00F20CC4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Spoofing</w:t>
      </w:r>
    </w:p>
    <w:p w14:paraId="6C0DC82D" w14:textId="77777777" w:rsidR="00F20CC4" w:rsidRDefault="00F20CC4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37C5A05A" w14:textId="58C10370" w:rsidR="00F20CC4" w:rsidRDefault="00F20CC4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</w:p>
    <w:p w14:paraId="08BBC7CC" w14:textId="1F1B88F2" w:rsidR="00D44F22" w:rsidRDefault="00D44F22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 xml:space="preserve">Whaling Attacks </w:t>
      </w:r>
    </w:p>
    <w:p w14:paraId="4223050E" w14:textId="77777777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3E7C5058" w14:textId="5D8974CB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</w:p>
    <w:p w14:paraId="74DBDDF3" w14:textId="30F0A963" w:rsidR="00D44F22" w:rsidRDefault="00D44F22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 xml:space="preserve">Malware </w:t>
      </w:r>
    </w:p>
    <w:p w14:paraId="1EC2E4D0" w14:textId="77777777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5F641D3F" w14:textId="55CC55FA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</w:p>
    <w:p w14:paraId="1B28E7C8" w14:textId="77777777" w:rsidR="00E97DB9" w:rsidRDefault="00E97DB9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Ransomware</w:t>
      </w:r>
    </w:p>
    <w:p w14:paraId="0B5091D1" w14:textId="77777777" w:rsidR="00E97DB9" w:rsidRDefault="00E97DB9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1B0B4A2A" w14:textId="63846FD1" w:rsidR="00E97DB9" w:rsidRDefault="00E97DB9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</w:p>
    <w:p w14:paraId="17A29159" w14:textId="77777777" w:rsidR="000F37FF" w:rsidRDefault="00396B2A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Identity Theft</w:t>
      </w:r>
    </w:p>
    <w:p w14:paraId="52AEC079" w14:textId="77777777" w:rsidR="000F37FF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>What it is?</w:t>
      </w:r>
    </w:p>
    <w:p w14:paraId="7B355B11" w14:textId="5CB28A9D" w:rsidR="00063B43" w:rsidRDefault="000F37FF" w:rsidP="00F06DDC">
      <w:pPr>
        <w:pStyle w:val="ListParagraph"/>
        <w:numPr>
          <w:ilvl w:val="1"/>
          <w:numId w:val="3"/>
        </w:numPr>
        <w:spacing w:after="0"/>
        <w:ind w:firstLine="426"/>
      </w:pPr>
      <w:r>
        <w:t xml:space="preserve">Examples </w:t>
      </w:r>
      <w:r w:rsidR="00F46125">
        <w:t xml:space="preserve"> </w:t>
      </w:r>
    </w:p>
    <w:p w14:paraId="24C716A3" w14:textId="04BA61FB" w:rsidR="005F3FA3" w:rsidRDefault="002118E7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Email Security (Spotting a Fake)</w:t>
      </w:r>
    </w:p>
    <w:p w14:paraId="49E9A368" w14:textId="77777777" w:rsidR="0017309D" w:rsidRDefault="0017309D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Quiz</w:t>
      </w:r>
    </w:p>
    <w:p w14:paraId="17494CEA" w14:textId="27A07A68" w:rsidR="0017309D" w:rsidRDefault="0017309D" w:rsidP="00F06DDC">
      <w:pPr>
        <w:pStyle w:val="ListParagraph"/>
        <w:numPr>
          <w:ilvl w:val="0"/>
          <w:numId w:val="7"/>
        </w:numPr>
        <w:spacing w:after="0"/>
        <w:ind w:firstLine="426"/>
      </w:pPr>
      <w:r>
        <w:t>Risk Recap</w:t>
      </w:r>
      <w:r w:rsidR="000B76E7">
        <w:t xml:space="preserve"> and Glossary</w:t>
      </w:r>
    </w:p>
    <w:p w14:paraId="42CB6838" w14:textId="75F0021B" w:rsidR="00930B88" w:rsidRDefault="00930B88" w:rsidP="00F06DDC">
      <w:pPr>
        <w:pStyle w:val="Heading1"/>
        <w:spacing w:before="0"/>
        <w:ind w:firstLine="426"/>
      </w:pPr>
      <w:r>
        <w:lastRenderedPageBreak/>
        <w:t xml:space="preserve">Module </w:t>
      </w:r>
      <w:r w:rsidR="00DD74BE">
        <w:t>2</w:t>
      </w:r>
    </w:p>
    <w:p w14:paraId="06DC0154" w14:textId="77777777" w:rsidR="00930B88" w:rsidRDefault="00930B88" w:rsidP="00F06DDC">
      <w:pPr>
        <w:spacing w:after="0"/>
        <w:ind w:firstLine="426"/>
      </w:pPr>
    </w:p>
    <w:p w14:paraId="07B51AC8" w14:textId="5B05456F" w:rsidR="00930B88" w:rsidRDefault="00F925B7" w:rsidP="00F06DDC">
      <w:pPr>
        <w:spacing w:after="0"/>
        <w:ind w:firstLine="426"/>
      </w:pPr>
      <w:r>
        <w:t>Good Practices</w:t>
      </w:r>
      <w:r w:rsidR="00E43628">
        <w:t>/</w:t>
      </w:r>
      <w:r w:rsidR="00930B88">
        <w:t xml:space="preserve">How to </w:t>
      </w:r>
      <w:r w:rsidR="005B2D02">
        <w:t>A</w:t>
      </w:r>
      <w:r w:rsidR="00930B88">
        <w:t xml:space="preserve">void </w:t>
      </w:r>
      <w:r w:rsidR="005B2D02">
        <w:t>Unnecessary Risks</w:t>
      </w:r>
      <w:r w:rsidR="00930B88">
        <w:t xml:space="preserve"> (Time= </w:t>
      </w:r>
      <w:r w:rsidR="00772C50">
        <w:t>1</w:t>
      </w:r>
      <w:r w:rsidR="00682559">
        <w:t>5</w:t>
      </w:r>
      <w:r w:rsidR="00930B88">
        <w:t xml:space="preserve"> Minutes)</w:t>
      </w:r>
    </w:p>
    <w:p w14:paraId="6568F008" w14:textId="77777777" w:rsidR="008A361E" w:rsidRDefault="008A361E" w:rsidP="00F06DDC">
      <w:pPr>
        <w:spacing w:after="0"/>
        <w:ind w:firstLine="426"/>
      </w:pPr>
    </w:p>
    <w:p w14:paraId="49D11285" w14:textId="3BD96A5D" w:rsidR="00930B88" w:rsidRDefault="00930B88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 xml:space="preserve">Computer </w:t>
      </w:r>
      <w:r w:rsidR="00682559">
        <w:t xml:space="preserve">Use </w:t>
      </w:r>
      <w:r w:rsidR="00CE4C24">
        <w:t xml:space="preserve">Good Practices </w:t>
      </w:r>
    </w:p>
    <w:p w14:paraId="74C04411" w14:textId="6D5A91B6" w:rsidR="00930B88" w:rsidRDefault="00682559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>Login Security</w:t>
      </w:r>
      <w:r w:rsidR="00CE4C24">
        <w:t xml:space="preserve"> </w:t>
      </w:r>
    </w:p>
    <w:p w14:paraId="0F003285" w14:textId="1217CFAF" w:rsidR="00930B88" w:rsidRDefault="00682559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>Work Area Security</w:t>
      </w:r>
    </w:p>
    <w:p w14:paraId="159ED2FD" w14:textId="7B47A6F2" w:rsidR="00930B88" w:rsidRDefault="00F90A0D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 xml:space="preserve">Laptop </w:t>
      </w:r>
      <w:r w:rsidR="00930B88">
        <w:t>Security</w:t>
      </w:r>
    </w:p>
    <w:p w14:paraId="57CFCFC8" w14:textId="72C49D06" w:rsidR="00F90A0D" w:rsidRDefault="00F90A0D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>Mobile Device Security</w:t>
      </w:r>
    </w:p>
    <w:p w14:paraId="42471154" w14:textId="77777777" w:rsidR="009162CE" w:rsidRDefault="00F90A0D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>Building Security (Identi</w:t>
      </w:r>
      <w:r w:rsidR="009162CE">
        <w:t>fying suspicious activity)</w:t>
      </w:r>
    </w:p>
    <w:p w14:paraId="5AD1BD1C" w14:textId="77777777" w:rsidR="009162CE" w:rsidRDefault="009162CE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 xml:space="preserve">Quiz </w:t>
      </w:r>
    </w:p>
    <w:p w14:paraId="4FE009FF" w14:textId="2DF0A10B" w:rsidR="009162CE" w:rsidRDefault="009162CE" w:rsidP="00F06DDC">
      <w:pPr>
        <w:pStyle w:val="ListParagraph"/>
        <w:numPr>
          <w:ilvl w:val="0"/>
          <w:numId w:val="2"/>
        </w:numPr>
        <w:spacing w:after="0"/>
        <w:ind w:firstLine="426"/>
      </w:pPr>
      <w:r>
        <w:t>Recap and Glossary</w:t>
      </w:r>
      <w:r>
        <w:br/>
      </w:r>
    </w:p>
    <w:p w14:paraId="2F97466E" w14:textId="77777777" w:rsidR="008A361E" w:rsidRDefault="008A361E" w:rsidP="00F06DDC">
      <w:pPr>
        <w:pStyle w:val="ListParagraph"/>
        <w:spacing w:after="0"/>
        <w:ind w:firstLine="426"/>
      </w:pPr>
    </w:p>
    <w:p w14:paraId="0C895F6E" w14:textId="5EB37C3C" w:rsidR="008444D1" w:rsidRDefault="008444D1" w:rsidP="00F06DDC">
      <w:pPr>
        <w:pStyle w:val="Heading1"/>
        <w:spacing w:before="0"/>
        <w:ind w:firstLine="426"/>
      </w:pPr>
      <w:r>
        <w:t xml:space="preserve">Module </w:t>
      </w:r>
      <w:r w:rsidR="00F04FCF">
        <w:t>3</w:t>
      </w:r>
    </w:p>
    <w:p w14:paraId="0D1EB37D" w14:textId="77777777" w:rsidR="008444D1" w:rsidRDefault="008444D1" w:rsidP="00F06DDC">
      <w:pPr>
        <w:spacing w:after="0"/>
        <w:ind w:firstLine="426"/>
      </w:pPr>
    </w:p>
    <w:p w14:paraId="26152148" w14:textId="58D0A366" w:rsidR="008444D1" w:rsidRDefault="006C4A28" w:rsidP="00F06DDC">
      <w:pPr>
        <w:spacing w:after="0"/>
        <w:ind w:firstLine="426"/>
      </w:pPr>
      <w:r>
        <w:t>Working from Home</w:t>
      </w:r>
      <w:r w:rsidR="005E50D0">
        <w:t xml:space="preserve"> Security</w:t>
      </w:r>
      <w:r>
        <w:t xml:space="preserve"> </w:t>
      </w:r>
      <w:r w:rsidR="008444D1">
        <w:t xml:space="preserve"> (Time= 1</w:t>
      </w:r>
      <w:r w:rsidR="005E50D0">
        <w:t>5</w:t>
      </w:r>
      <w:r w:rsidR="008444D1">
        <w:t xml:space="preserve"> Minutes)  </w:t>
      </w:r>
    </w:p>
    <w:p w14:paraId="3BB33275" w14:textId="77777777" w:rsidR="008A361E" w:rsidRDefault="008A361E" w:rsidP="00F06DDC">
      <w:pPr>
        <w:spacing w:after="0"/>
        <w:ind w:firstLine="426"/>
      </w:pPr>
    </w:p>
    <w:p w14:paraId="13AA9AB4" w14:textId="77777777" w:rsidR="008444D1" w:rsidRDefault="008444D1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Home Network Security</w:t>
      </w:r>
    </w:p>
    <w:p w14:paraId="12FDB32D" w14:textId="7E198E1F" w:rsidR="008444D1" w:rsidRDefault="008444D1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Antivirus</w:t>
      </w:r>
      <w:r w:rsidR="00B84DF2">
        <w:t xml:space="preserve"> and Patching</w:t>
      </w:r>
    </w:p>
    <w:p w14:paraId="29CF7946" w14:textId="453CD199" w:rsidR="008444D1" w:rsidRDefault="008444D1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VPN</w:t>
      </w:r>
      <w:r w:rsidR="00B84DF2">
        <w:t xml:space="preserve"> Security</w:t>
      </w:r>
    </w:p>
    <w:p w14:paraId="176C478D" w14:textId="4414BBDC" w:rsidR="008444D1" w:rsidRDefault="00B84DF2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Password Management</w:t>
      </w:r>
      <w:r w:rsidR="0093070C">
        <w:t xml:space="preserve"> </w:t>
      </w:r>
    </w:p>
    <w:p w14:paraId="68A8EAE3" w14:textId="77777777" w:rsidR="00027F2D" w:rsidRDefault="00B84DF2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Video Conferencing Security</w:t>
      </w:r>
    </w:p>
    <w:p w14:paraId="2301D683" w14:textId="77777777" w:rsidR="00027F2D" w:rsidRDefault="00027F2D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Quiz</w:t>
      </w:r>
    </w:p>
    <w:p w14:paraId="151C2D4A" w14:textId="678F059A" w:rsidR="008A361E" w:rsidRDefault="00027F2D" w:rsidP="00F06DDC">
      <w:pPr>
        <w:pStyle w:val="ListParagraph"/>
        <w:numPr>
          <w:ilvl w:val="0"/>
          <w:numId w:val="6"/>
        </w:numPr>
        <w:spacing w:after="0"/>
        <w:ind w:firstLine="426"/>
      </w:pPr>
      <w:r>
        <w:t>Recap and Glossary</w:t>
      </w:r>
      <w:r w:rsidR="008A361E">
        <w:t xml:space="preserve"> </w:t>
      </w:r>
    </w:p>
    <w:p w14:paraId="6FBC4F9D" w14:textId="77777777" w:rsidR="008A361E" w:rsidRDefault="008A361E" w:rsidP="00F06DDC">
      <w:pPr>
        <w:pStyle w:val="ListParagraph"/>
        <w:spacing w:after="0"/>
        <w:ind w:firstLine="426"/>
      </w:pPr>
    </w:p>
    <w:p w14:paraId="2CFAB2FE" w14:textId="77777777" w:rsidR="00930B88" w:rsidRDefault="00930B88" w:rsidP="00F06DDC">
      <w:pPr>
        <w:spacing w:after="0"/>
        <w:ind w:firstLine="426"/>
      </w:pPr>
    </w:p>
    <w:p w14:paraId="28B18E6B" w14:textId="487E4784" w:rsidR="00930B88" w:rsidRDefault="00930B88" w:rsidP="00F06DDC">
      <w:pPr>
        <w:pStyle w:val="Heading1"/>
        <w:spacing w:before="0"/>
        <w:ind w:firstLine="426"/>
      </w:pPr>
      <w:r>
        <w:t xml:space="preserve">Module </w:t>
      </w:r>
      <w:r w:rsidR="002D2D1A">
        <w:t>4</w:t>
      </w:r>
    </w:p>
    <w:p w14:paraId="3EB17809" w14:textId="77777777" w:rsidR="00930B88" w:rsidRDefault="00930B88" w:rsidP="00F06DDC">
      <w:pPr>
        <w:spacing w:after="0"/>
        <w:ind w:firstLine="426"/>
      </w:pPr>
    </w:p>
    <w:p w14:paraId="3956D0F4" w14:textId="532BA6A6" w:rsidR="00930B88" w:rsidRDefault="00930B88" w:rsidP="00F06DDC">
      <w:pPr>
        <w:spacing w:after="0"/>
        <w:ind w:firstLine="426"/>
      </w:pPr>
      <w:r>
        <w:t>Data Regulation</w:t>
      </w:r>
      <w:r w:rsidR="00B303E7">
        <w:t>s</w:t>
      </w:r>
      <w:r w:rsidR="00C6546E">
        <w:t xml:space="preserve"> &amp; Compliance </w:t>
      </w:r>
      <w:r w:rsidR="0093070C">
        <w:t>Topics Overview</w:t>
      </w:r>
      <w:r>
        <w:t xml:space="preserve"> (Time= </w:t>
      </w:r>
      <w:r w:rsidR="00172F72">
        <w:t>3</w:t>
      </w:r>
      <w:r w:rsidR="00772C50">
        <w:t>0</w:t>
      </w:r>
      <w:r>
        <w:t xml:space="preserve"> Minutes)</w:t>
      </w:r>
    </w:p>
    <w:p w14:paraId="529AF8C1" w14:textId="77777777" w:rsidR="00930B88" w:rsidRDefault="00930B88" w:rsidP="00F06DDC">
      <w:pPr>
        <w:spacing w:after="0"/>
        <w:ind w:firstLine="426"/>
      </w:pPr>
    </w:p>
    <w:p w14:paraId="14E6FFA7" w14:textId="4363FCD5" w:rsidR="008A361E" w:rsidRDefault="008A361E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Why is data protection important</w:t>
      </w:r>
    </w:p>
    <w:p w14:paraId="563CA0CD" w14:textId="35D058AF" w:rsidR="006D423F" w:rsidRDefault="00930B88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GDPR Overview</w:t>
      </w:r>
    </w:p>
    <w:p w14:paraId="77EB9316" w14:textId="11D52F56" w:rsidR="00BE4335" w:rsidRDefault="00BE4335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ADPPA (Federal Privacy Law)</w:t>
      </w:r>
    </w:p>
    <w:p w14:paraId="35BE3EA7" w14:textId="592C09B1" w:rsidR="00BE4335" w:rsidRDefault="00BE4335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Transatlantic Data Privacy Law</w:t>
      </w:r>
    </w:p>
    <w:p w14:paraId="7CE182F6" w14:textId="1ECC6D35" w:rsidR="00930B88" w:rsidRDefault="00930B88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 xml:space="preserve">ISO </w:t>
      </w:r>
      <w:r w:rsidR="00BE4335">
        <w:t>Standards</w:t>
      </w:r>
    </w:p>
    <w:p w14:paraId="726A0356" w14:textId="72E04402" w:rsidR="00930B88" w:rsidRDefault="00930B88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 xml:space="preserve">NIST </w:t>
      </w:r>
      <w:r w:rsidR="00EC4CA5">
        <w:t>Standards</w:t>
      </w:r>
    </w:p>
    <w:p w14:paraId="67320C3E" w14:textId="25AE1FF5" w:rsidR="00EC4CA5" w:rsidRDefault="00EC4CA5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CIS Standards</w:t>
      </w:r>
    </w:p>
    <w:p w14:paraId="680EF0B4" w14:textId="18CC324D" w:rsidR="00930B88" w:rsidRDefault="00930B88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Avoid</w:t>
      </w:r>
      <w:r w:rsidR="008A361E">
        <w:t>ing</w:t>
      </w:r>
      <w:r>
        <w:t xml:space="preserve"> Data </w:t>
      </w:r>
      <w:r w:rsidR="00EC4CA5">
        <w:t>E</w:t>
      </w:r>
      <w:r>
        <w:t>xposure</w:t>
      </w:r>
    </w:p>
    <w:p w14:paraId="649D5869" w14:textId="77777777" w:rsidR="00EC4CA5" w:rsidRDefault="00EC4CA5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Secure Data Handling</w:t>
      </w:r>
    </w:p>
    <w:p w14:paraId="5EAE3150" w14:textId="77777777" w:rsidR="00EC4CA5" w:rsidRDefault="00EC4CA5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Quiz</w:t>
      </w:r>
    </w:p>
    <w:p w14:paraId="203509FA" w14:textId="577C11C1" w:rsidR="00930B88" w:rsidRDefault="00EC4CA5" w:rsidP="00F06DDC">
      <w:pPr>
        <w:pStyle w:val="ListParagraph"/>
        <w:numPr>
          <w:ilvl w:val="0"/>
          <w:numId w:val="5"/>
        </w:numPr>
        <w:spacing w:after="0"/>
        <w:ind w:firstLine="426"/>
      </w:pPr>
      <w:r>
        <w:t>Recap and Glossary</w:t>
      </w:r>
      <w:r w:rsidR="00035452">
        <w:t xml:space="preserve"> </w:t>
      </w:r>
    </w:p>
    <w:p w14:paraId="6008E6D1" w14:textId="77777777" w:rsidR="008A361E" w:rsidRDefault="008A361E" w:rsidP="008A361E">
      <w:pPr>
        <w:pStyle w:val="ListParagraph"/>
        <w:spacing w:after="0"/>
      </w:pPr>
    </w:p>
    <w:p w14:paraId="0A393A51" w14:textId="507EE501" w:rsidR="00D67F29" w:rsidRDefault="00D67F29" w:rsidP="008A361E">
      <w:pPr>
        <w:spacing w:after="0"/>
      </w:pPr>
    </w:p>
    <w:sectPr w:rsidR="00D67F29" w:rsidSect="00C27E4E">
      <w:headerReference w:type="default" r:id="rId7"/>
      <w:pgSz w:w="11906" w:h="16838"/>
      <w:pgMar w:top="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455D" w14:textId="77777777" w:rsidR="005E1991" w:rsidRDefault="005E1991" w:rsidP="0017309D">
      <w:pPr>
        <w:spacing w:after="0" w:line="240" w:lineRule="auto"/>
      </w:pPr>
      <w:r>
        <w:separator/>
      </w:r>
    </w:p>
  </w:endnote>
  <w:endnote w:type="continuationSeparator" w:id="0">
    <w:p w14:paraId="5B6DA0A0" w14:textId="77777777" w:rsidR="005E1991" w:rsidRDefault="005E1991" w:rsidP="0017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43E3" w14:textId="77777777" w:rsidR="005E1991" w:rsidRDefault="005E1991" w:rsidP="0017309D">
      <w:pPr>
        <w:spacing w:after="0" w:line="240" w:lineRule="auto"/>
      </w:pPr>
      <w:r>
        <w:separator/>
      </w:r>
    </w:p>
  </w:footnote>
  <w:footnote w:type="continuationSeparator" w:id="0">
    <w:p w14:paraId="30177522" w14:textId="77777777" w:rsidR="005E1991" w:rsidRDefault="005E1991" w:rsidP="0017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0956" w14:textId="77777777" w:rsidR="000F6389" w:rsidRPr="000F6389" w:rsidRDefault="000F6389" w:rsidP="000F6389">
    <w:pPr>
      <w:pStyle w:val="Header"/>
      <w:tabs>
        <w:tab w:val="clear" w:pos="4680"/>
        <w:tab w:val="clear" w:pos="9360"/>
        <w:tab w:val="left" w:pos="9284"/>
      </w:tabs>
    </w:pPr>
    <w:r>
      <w:tab/>
    </w:r>
  </w:p>
  <w:tbl>
    <w:tblPr>
      <w:tblStyle w:val="TableGrid"/>
      <w:tblW w:w="1628" w:type="dxa"/>
      <w:tblInd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8"/>
    </w:tblGrid>
    <w:tr w:rsidR="000F6389" w14:paraId="02DA201C" w14:textId="77777777" w:rsidTr="000F6389">
      <w:trPr>
        <w:trHeight w:val="397"/>
      </w:trPr>
      <w:tc>
        <w:tcPr>
          <w:tcW w:w="1628" w:type="dxa"/>
          <w:vAlign w:val="bottom"/>
        </w:tcPr>
        <w:p w14:paraId="4B25C3EC" w14:textId="710F7F18" w:rsidR="000F6389" w:rsidRDefault="000F6389" w:rsidP="000F638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4CEF245" wp14:editId="02310E66">
                <wp:extent cx="623455" cy="623455"/>
                <wp:effectExtent l="0" t="0" r="5715" b="571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33" cy="629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6389" w:rsidRPr="000F6389" w14:paraId="1AD64FB6" w14:textId="77777777" w:rsidTr="000F6389">
      <w:trPr>
        <w:trHeight w:val="213"/>
      </w:trPr>
      <w:tc>
        <w:tcPr>
          <w:tcW w:w="1628" w:type="dxa"/>
        </w:tcPr>
        <w:p w14:paraId="050E90D1" w14:textId="7611A433" w:rsidR="000F6389" w:rsidRPr="000F6389" w:rsidRDefault="000F6389" w:rsidP="00231D23">
          <w:pPr>
            <w:pStyle w:val="Header"/>
            <w:jc w:val="center"/>
            <w:rPr>
              <w:color w:val="1F3864" w:themeColor="accent1" w:themeShade="80"/>
            </w:rPr>
          </w:pPr>
          <w:r w:rsidRPr="000F6389">
            <w:rPr>
              <w:color w:val="1F3864" w:themeColor="accent1" w:themeShade="80"/>
            </w:rPr>
            <w:t xml:space="preserve"> </w:t>
          </w:r>
          <w:hyperlink r:id="rId2" w:history="1">
            <w:r w:rsidRPr="000F6389">
              <w:rPr>
                <w:rStyle w:val="Hyperlink"/>
                <w:color w:val="1F3864" w:themeColor="accent1" w:themeShade="80"/>
                <w:u w:val="none"/>
              </w:rPr>
              <w:t>DPO Solutions</w:t>
            </w:r>
          </w:hyperlink>
          <w:r w:rsidR="00731908">
            <w:rPr>
              <w:color w:val="1F3864" w:themeColor="accent1" w:themeShade="80"/>
            </w:rPr>
            <w:br/>
          </w:r>
          <w:r w:rsidR="00731908" w:rsidRPr="009D5D95">
            <w:rPr>
              <w:rFonts w:asciiTheme="majorHAnsi" w:hAnsiTheme="majorHAnsi" w:cstheme="majorHAnsi"/>
              <w:i/>
              <w:iCs/>
              <w:color w:val="000000" w:themeColor="text1"/>
              <w:sz w:val="20"/>
              <w:szCs w:val="20"/>
            </w:rPr>
            <w:t>“Global Security Specialists”</w:t>
          </w:r>
        </w:p>
      </w:tc>
    </w:tr>
  </w:tbl>
  <w:p w14:paraId="7833D6FD" w14:textId="7B9635EF" w:rsidR="008439A2" w:rsidRPr="000F6389" w:rsidRDefault="008439A2" w:rsidP="000F6389">
    <w:pPr>
      <w:pStyle w:val="Header"/>
      <w:tabs>
        <w:tab w:val="clear" w:pos="4680"/>
        <w:tab w:val="clear" w:pos="9360"/>
        <w:tab w:val="left" w:pos="9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5DA"/>
    <w:multiLevelType w:val="hybridMultilevel"/>
    <w:tmpl w:val="FCAA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4CA0"/>
    <w:multiLevelType w:val="hybridMultilevel"/>
    <w:tmpl w:val="BE30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2DFF"/>
    <w:multiLevelType w:val="hybridMultilevel"/>
    <w:tmpl w:val="7FAE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53A"/>
    <w:multiLevelType w:val="hybridMultilevel"/>
    <w:tmpl w:val="BA0E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33461"/>
    <w:multiLevelType w:val="hybridMultilevel"/>
    <w:tmpl w:val="3F74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82B51"/>
    <w:multiLevelType w:val="hybridMultilevel"/>
    <w:tmpl w:val="DAA6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373"/>
    <w:multiLevelType w:val="hybridMultilevel"/>
    <w:tmpl w:val="99DA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30438">
    <w:abstractNumId w:val="5"/>
  </w:num>
  <w:num w:numId="2" w16cid:durableId="1908833140">
    <w:abstractNumId w:val="6"/>
  </w:num>
  <w:num w:numId="3" w16cid:durableId="768544930">
    <w:abstractNumId w:val="3"/>
  </w:num>
  <w:num w:numId="4" w16cid:durableId="1565796345">
    <w:abstractNumId w:val="2"/>
  </w:num>
  <w:num w:numId="5" w16cid:durableId="2102295541">
    <w:abstractNumId w:val="4"/>
  </w:num>
  <w:num w:numId="6" w16cid:durableId="45447380">
    <w:abstractNumId w:val="0"/>
  </w:num>
  <w:num w:numId="7" w16cid:durableId="87381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C6"/>
    <w:rsid w:val="000123C2"/>
    <w:rsid w:val="00027F2D"/>
    <w:rsid w:val="00035452"/>
    <w:rsid w:val="000553A5"/>
    <w:rsid w:val="00063B43"/>
    <w:rsid w:val="00091F20"/>
    <w:rsid w:val="000B76E7"/>
    <w:rsid w:val="000C7695"/>
    <w:rsid w:val="000E011C"/>
    <w:rsid w:val="000F37FF"/>
    <w:rsid w:val="000F6389"/>
    <w:rsid w:val="00121BB4"/>
    <w:rsid w:val="00172F72"/>
    <w:rsid w:val="0017309D"/>
    <w:rsid w:val="00194E0E"/>
    <w:rsid w:val="00195F92"/>
    <w:rsid w:val="001D34F1"/>
    <w:rsid w:val="002118E7"/>
    <w:rsid w:val="00225AFB"/>
    <w:rsid w:val="00231D23"/>
    <w:rsid w:val="00245399"/>
    <w:rsid w:val="0025364D"/>
    <w:rsid w:val="002577D5"/>
    <w:rsid w:val="002D2D1A"/>
    <w:rsid w:val="002E51A0"/>
    <w:rsid w:val="0034581A"/>
    <w:rsid w:val="00377F9F"/>
    <w:rsid w:val="00381052"/>
    <w:rsid w:val="00396B2A"/>
    <w:rsid w:val="003F0399"/>
    <w:rsid w:val="004340A8"/>
    <w:rsid w:val="00437456"/>
    <w:rsid w:val="00565E5C"/>
    <w:rsid w:val="005B2D02"/>
    <w:rsid w:val="005B3B69"/>
    <w:rsid w:val="005B6811"/>
    <w:rsid w:val="005E1991"/>
    <w:rsid w:val="005E50D0"/>
    <w:rsid w:val="005F3FA3"/>
    <w:rsid w:val="00682559"/>
    <w:rsid w:val="006B31B8"/>
    <w:rsid w:val="006C4A28"/>
    <w:rsid w:val="006D423F"/>
    <w:rsid w:val="00731908"/>
    <w:rsid w:val="00741409"/>
    <w:rsid w:val="00772C50"/>
    <w:rsid w:val="0079129C"/>
    <w:rsid w:val="00792272"/>
    <w:rsid w:val="00832862"/>
    <w:rsid w:val="008439A2"/>
    <w:rsid w:val="00843B4C"/>
    <w:rsid w:val="008444D1"/>
    <w:rsid w:val="008A361E"/>
    <w:rsid w:val="009162CE"/>
    <w:rsid w:val="009245B8"/>
    <w:rsid w:val="0093070C"/>
    <w:rsid w:val="00930B88"/>
    <w:rsid w:val="00934BD2"/>
    <w:rsid w:val="009D5D95"/>
    <w:rsid w:val="009E6BC4"/>
    <w:rsid w:val="00A046E3"/>
    <w:rsid w:val="00A90756"/>
    <w:rsid w:val="00B303E7"/>
    <w:rsid w:val="00B818F9"/>
    <w:rsid w:val="00B84DF2"/>
    <w:rsid w:val="00BC0EAF"/>
    <w:rsid w:val="00BE4335"/>
    <w:rsid w:val="00BE47E9"/>
    <w:rsid w:val="00BF0629"/>
    <w:rsid w:val="00C125F9"/>
    <w:rsid w:val="00C27E4E"/>
    <w:rsid w:val="00C30575"/>
    <w:rsid w:val="00C6546E"/>
    <w:rsid w:val="00C94B1D"/>
    <w:rsid w:val="00CE4C24"/>
    <w:rsid w:val="00D44F22"/>
    <w:rsid w:val="00D56C9D"/>
    <w:rsid w:val="00D67F29"/>
    <w:rsid w:val="00D748F8"/>
    <w:rsid w:val="00D929AB"/>
    <w:rsid w:val="00DD74BE"/>
    <w:rsid w:val="00E34D3D"/>
    <w:rsid w:val="00E43628"/>
    <w:rsid w:val="00E97DB9"/>
    <w:rsid w:val="00EA183E"/>
    <w:rsid w:val="00EC4CA5"/>
    <w:rsid w:val="00EE26F3"/>
    <w:rsid w:val="00F04FCF"/>
    <w:rsid w:val="00F06DDC"/>
    <w:rsid w:val="00F20CC4"/>
    <w:rsid w:val="00F22F94"/>
    <w:rsid w:val="00F46125"/>
    <w:rsid w:val="00F75298"/>
    <w:rsid w:val="00F77D44"/>
    <w:rsid w:val="00F81A5C"/>
    <w:rsid w:val="00F90A0D"/>
    <w:rsid w:val="00F920C6"/>
    <w:rsid w:val="00F925B7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B87EC"/>
  <w15:chartTrackingRefBased/>
  <w15:docId w15:val="{9C532D5F-6A4F-47F6-98CD-24809E6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9D"/>
  </w:style>
  <w:style w:type="paragraph" w:styleId="Footer">
    <w:name w:val="footer"/>
    <w:basedOn w:val="Normal"/>
    <w:link w:val="FooterChar"/>
    <w:uiPriority w:val="99"/>
    <w:unhideWhenUsed/>
    <w:rsid w:val="0017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9D"/>
  </w:style>
  <w:style w:type="table" w:styleId="TableGrid">
    <w:name w:val="Table Grid"/>
    <w:basedOn w:val="TableNormal"/>
    <w:uiPriority w:val="39"/>
    <w:rsid w:val="000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-privacy.i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 awareness cours contents</dc:title>
  <dc:subject/>
  <dc:creator>DPO Solutions</dc:creator>
  <cp:keywords>course contents</cp:keywords>
  <dc:description/>
  <cp:lastModifiedBy>Paul Rogers</cp:lastModifiedBy>
  <cp:revision>33</cp:revision>
  <dcterms:created xsi:type="dcterms:W3CDTF">2022-10-23T12:19:00Z</dcterms:created>
  <dcterms:modified xsi:type="dcterms:W3CDTF">2022-10-23T12:55:00Z</dcterms:modified>
</cp:coreProperties>
</file>